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16" w:rsidRPr="00EC2353" w:rsidRDefault="009C5B16" w:rsidP="009C5B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2353">
        <w:rPr>
          <w:rFonts w:ascii="Times New Roman" w:hAnsi="Times New Roman" w:cs="Times New Roman"/>
          <w:sz w:val="28"/>
          <w:szCs w:val="28"/>
          <w:u w:val="single"/>
        </w:rPr>
        <w:t>Рекомендации по проведению упражнений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1. Проводить артикуляционную гимнастику нужно ежедневно, чтобы вырабатываемые у ребенка навыки закреплялись. Лучше выполнять упражнения 3-4 раза в день по 3-5 минут.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2. Каждое упражнение выполняется по 5-7 раз.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3. Статические упражнения выполняются по 10-15 секунд (удержание артикуляционной позы в одном положении).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4. Идти от простых упражнений </w:t>
      </w:r>
      <w:proofErr w:type="gramStart"/>
      <w:r w:rsidRPr="00EC23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2353">
        <w:rPr>
          <w:rFonts w:ascii="Times New Roman" w:hAnsi="Times New Roman" w:cs="Times New Roman"/>
          <w:sz w:val="28"/>
          <w:szCs w:val="28"/>
        </w:rPr>
        <w:t xml:space="preserve"> более сложным.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5. Из выполняемых упражнений новым может быть только одно, второе и третье даются для повторения и закрепления.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6. Артикуляционную гимнастику выполняют сидя, так как в таком </w:t>
      </w:r>
      <w:r w:rsidRPr="00EC2353">
        <w:rPr>
          <w:rFonts w:ascii="Times New Roman" w:hAnsi="Times New Roman" w:cs="Times New Roman"/>
          <w:sz w:val="28"/>
          <w:szCs w:val="28"/>
        </w:rPr>
        <w:lastRenderedPageBreak/>
        <w:t>положении у ребенка прямая спина, тело не напряжено, руки и ноги находятся в спокойном положении.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7. Проводить  гимнастику перед настенным зеркалом.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8. Начинать гимнастику лучше с упражнений для губ.</w:t>
      </w:r>
    </w:p>
    <w:p w:rsidR="00553C8E" w:rsidRDefault="00553C8E" w:rsidP="009C5B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5B16" w:rsidRPr="00EC2353" w:rsidRDefault="009C5B16" w:rsidP="009C5B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1. </w:t>
      </w:r>
      <w:r w:rsidRPr="00EC2353">
        <w:rPr>
          <w:rFonts w:ascii="Times New Roman" w:hAnsi="Times New Roman" w:cs="Times New Roman"/>
          <w:i/>
          <w:sz w:val="28"/>
          <w:szCs w:val="28"/>
        </w:rPr>
        <w:t>Заборчик.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Улыбнуться так, чтобы были видны зубки. Удерживать в таком положении под счет от 1 до 5-10.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2. </w:t>
      </w:r>
      <w:r w:rsidRPr="00EC2353">
        <w:rPr>
          <w:rFonts w:ascii="Times New Roman" w:hAnsi="Times New Roman" w:cs="Times New Roman"/>
          <w:i/>
          <w:sz w:val="28"/>
          <w:szCs w:val="28"/>
        </w:rPr>
        <w:t>Трубочка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Вытянуть сомкнутые губки вперед «трубочкой». Удерживать в таком положении по счет от 1 до 5-10.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3. </w:t>
      </w:r>
      <w:r w:rsidRPr="00EC2353">
        <w:rPr>
          <w:rFonts w:ascii="Times New Roman" w:hAnsi="Times New Roman" w:cs="Times New Roman"/>
          <w:i/>
          <w:sz w:val="28"/>
          <w:szCs w:val="28"/>
        </w:rPr>
        <w:t>Заборчик – Трубочка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Выполнять чередование, удерживая губы в каждой позиции 3-5 секунд.</w:t>
      </w:r>
    </w:p>
    <w:p w:rsidR="00553C8E" w:rsidRDefault="00553C8E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C8E" w:rsidRDefault="00553C8E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C2353">
        <w:rPr>
          <w:rFonts w:ascii="Times New Roman" w:hAnsi="Times New Roman" w:cs="Times New Roman"/>
          <w:i/>
          <w:sz w:val="28"/>
          <w:szCs w:val="28"/>
        </w:rPr>
        <w:t>Блинок.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Приоткрыть рот, положить широкий язычок на нижнюю губу. Если язычок не распластывается, напряжен, предложите произнести в таком положении «</w:t>
      </w:r>
      <w:proofErr w:type="spellStart"/>
      <w:r w:rsidRPr="00EC2353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EC2353">
        <w:rPr>
          <w:rFonts w:ascii="Times New Roman" w:hAnsi="Times New Roman" w:cs="Times New Roman"/>
          <w:sz w:val="28"/>
          <w:szCs w:val="28"/>
        </w:rPr>
        <w:t xml:space="preserve">» - пошлепать губками по язычку. 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EC2353">
        <w:rPr>
          <w:rFonts w:ascii="Times New Roman" w:hAnsi="Times New Roman" w:cs="Times New Roman"/>
          <w:i/>
          <w:sz w:val="28"/>
          <w:szCs w:val="28"/>
        </w:rPr>
        <w:t>Дуем на блинок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Широкий расслабленный язычок лежит на нижней губе, через губы дуем на него так, чтоб воздушная струя шла </w:t>
      </w:r>
      <w:proofErr w:type="gramStart"/>
      <w:r w:rsidRPr="00EC2353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EC2353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Pr="00EC2353">
        <w:rPr>
          <w:rFonts w:ascii="Times New Roman" w:hAnsi="Times New Roman" w:cs="Times New Roman"/>
          <w:sz w:val="28"/>
          <w:szCs w:val="28"/>
        </w:rPr>
        <w:t>желобочку</w:t>
      </w:r>
      <w:proofErr w:type="spellEnd"/>
      <w:r w:rsidRPr="00EC2353">
        <w:rPr>
          <w:rFonts w:ascii="Times New Roman" w:hAnsi="Times New Roman" w:cs="Times New Roman"/>
          <w:sz w:val="28"/>
          <w:szCs w:val="28"/>
        </w:rPr>
        <w:t>).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EC2353">
        <w:rPr>
          <w:rFonts w:ascii="Times New Roman" w:hAnsi="Times New Roman" w:cs="Times New Roman"/>
          <w:i/>
          <w:sz w:val="28"/>
          <w:szCs w:val="28"/>
        </w:rPr>
        <w:t>Покусаем язычок.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Выполнить упражнен</w:t>
      </w:r>
      <w:r>
        <w:rPr>
          <w:rFonts w:ascii="Times New Roman" w:hAnsi="Times New Roman" w:cs="Times New Roman"/>
          <w:sz w:val="28"/>
          <w:szCs w:val="28"/>
        </w:rPr>
        <w:t>ие «блинок» и покусать язычок зу</w:t>
      </w:r>
      <w:r w:rsidRPr="00EC2353">
        <w:rPr>
          <w:rFonts w:ascii="Times New Roman" w:hAnsi="Times New Roman" w:cs="Times New Roman"/>
          <w:sz w:val="28"/>
          <w:szCs w:val="28"/>
        </w:rPr>
        <w:t>бками по всей его длине.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EC2353">
        <w:rPr>
          <w:rFonts w:ascii="Times New Roman" w:hAnsi="Times New Roman" w:cs="Times New Roman"/>
          <w:i/>
          <w:sz w:val="28"/>
          <w:szCs w:val="28"/>
        </w:rPr>
        <w:t>Загони мяч в ворота.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Вытянуть губы трубочкой и длительно подуть на ватный шарик, загоняя его между двумя шариками.</w:t>
      </w:r>
    </w:p>
    <w:p w:rsidR="00553C8E" w:rsidRDefault="00553C8E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EC2353">
        <w:rPr>
          <w:rFonts w:ascii="Times New Roman" w:hAnsi="Times New Roman" w:cs="Times New Roman"/>
          <w:i/>
          <w:sz w:val="28"/>
          <w:szCs w:val="28"/>
        </w:rPr>
        <w:t>Обезьянка.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Чуть приоткрыть рот и поместить язык между нижней губой и нижними зубами. Удерживать в таком положении не менее 5 секунд.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EC2353">
        <w:rPr>
          <w:rFonts w:ascii="Times New Roman" w:hAnsi="Times New Roman" w:cs="Times New Roman"/>
          <w:i/>
          <w:sz w:val="28"/>
          <w:szCs w:val="28"/>
        </w:rPr>
        <w:t>Чистим зубки.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Улыбнуться, показать зубы, приоткрыть рот и кончиком языка «почистить» за нижними зубками, делая сначала движения языком из стороны в сторону, затем снизу вверх.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EC2353">
        <w:rPr>
          <w:rFonts w:ascii="Times New Roman" w:hAnsi="Times New Roman" w:cs="Times New Roman"/>
          <w:i/>
          <w:sz w:val="28"/>
          <w:szCs w:val="28"/>
        </w:rPr>
        <w:t>Достань конфетку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Рот открыт. Кончиком языка выполнять движение, как будто достаем конфетку из-за нижних резцов.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EC2353">
        <w:rPr>
          <w:rFonts w:ascii="Times New Roman" w:hAnsi="Times New Roman" w:cs="Times New Roman"/>
          <w:i/>
          <w:sz w:val="28"/>
          <w:szCs w:val="28"/>
        </w:rPr>
        <w:t>Горка.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Рот открыт. Кончик языка упирается в нижние резцы, спинка языка поднята вверх.</w:t>
      </w:r>
    </w:p>
    <w:p w:rsidR="00553C8E" w:rsidRDefault="00553C8E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C8E" w:rsidRDefault="00553C8E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EC2353">
        <w:rPr>
          <w:rFonts w:ascii="Times New Roman" w:hAnsi="Times New Roman" w:cs="Times New Roman"/>
          <w:i/>
          <w:sz w:val="28"/>
          <w:szCs w:val="28"/>
        </w:rPr>
        <w:t>Катушка.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Рот открыт. Кончик языка упирается в нижние резцы, боковые края прижаты к верхним коренным зубам. Широкий язык выкатывается вперед, а затем убирается вглубь рта.</w:t>
      </w:r>
    </w:p>
    <w:p w:rsidR="009C5B16" w:rsidRPr="00EC2353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EC2353">
        <w:rPr>
          <w:rFonts w:ascii="Times New Roman" w:hAnsi="Times New Roman" w:cs="Times New Roman"/>
          <w:i/>
          <w:sz w:val="28"/>
          <w:szCs w:val="28"/>
        </w:rPr>
        <w:t>Насос.</w:t>
      </w:r>
    </w:p>
    <w:p w:rsidR="009C5B16" w:rsidRDefault="009C5B16" w:rsidP="009C5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Губы в улыбке, зубки заборчиком, широкий язычок внизу, прижат к нижним передним зубам, воздушная струя идет </w:t>
      </w:r>
      <w:proofErr w:type="gramStart"/>
      <w:r w:rsidRPr="00EC2353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EC2353">
        <w:rPr>
          <w:rFonts w:ascii="Times New Roman" w:hAnsi="Times New Roman" w:cs="Times New Roman"/>
          <w:sz w:val="28"/>
          <w:szCs w:val="28"/>
        </w:rPr>
        <w:t xml:space="preserve"> языка в щелку между верхними и нижними зубами. Произносим «</w:t>
      </w:r>
      <w:proofErr w:type="spellStart"/>
      <w:r w:rsidRPr="00EC2353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EC2353">
        <w:rPr>
          <w:rFonts w:ascii="Times New Roman" w:hAnsi="Times New Roman" w:cs="Times New Roman"/>
          <w:sz w:val="28"/>
          <w:szCs w:val="28"/>
        </w:rPr>
        <w:t>».</w:t>
      </w:r>
    </w:p>
    <w:p w:rsidR="00F91124" w:rsidRDefault="00F91124"/>
    <w:p w:rsidR="009C5B16" w:rsidRDefault="009C5B16"/>
    <w:p w:rsidR="009C5B16" w:rsidRDefault="009C5B16"/>
    <w:p w:rsidR="009C5B16" w:rsidRDefault="009C5B16"/>
    <w:p w:rsidR="009C5B16" w:rsidRDefault="009C5B16"/>
    <w:p w:rsidR="009C5B16" w:rsidRDefault="009C5B16"/>
    <w:p w:rsidR="009C5B16" w:rsidRDefault="009C5B16"/>
    <w:p w:rsidR="009C5B16" w:rsidRDefault="009C5B16"/>
    <w:p w:rsidR="009C5B16" w:rsidRDefault="009C5B16"/>
    <w:p w:rsidR="009C5B16" w:rsidRDefault="009C5B16"/>
    <w:p w:rsidR="009C5B16" w:rsidRDefault="009C5B16"/>
    <w:p w:rsidR="009C5B16" w:rsidRPr="009C5B16" w:rsidRDefault="009C5B16">
      <w:pPr>
        <w:rPr>
          <w:sz w:val="24"/>
        </w:rPr>
      </w:pPr>
    </w:p>
    <w:p w:rsidR="009C5B16" w:rsidRPr="00F672CE" w:rsidRDefault="009C5B16" w:rsidP="009C5B1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672CE">
        <w:rPr>
          <w:rFonts w:ascii="Times New Roman" w:hAnsi="Times New Roman" w:cs="Times New Roman"/>
          <w:b/>
          <w:sz w:val="36"/>
          <w:szCs w:val="28"/>
        </w:rPr>
        <w:t>Комплекс артикуляционной гимнастики</w:t>
      </w:r>
    </w:p>
    <w:p w:rsidR="009C5B16" w:rsidRPr="00F672CE" w:rsidRDefault="009C5B16" w:rsidP="009C5B1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672CE">
        <w:rPr>
          <w:rFonts w:ascii="Times New Roman" w:hAnsi="Times New Roman" w:cs="Times New Roman"/>
          <w:b/>
          <w:sz w:val="36"/>
          <w:szCs w:val="28"/>
        </w:rPr>
        <w:t>для свистящих звуков</w:t>
      </w:r>
    </w:p>
    <w:p w:rsidR="009C5B16" w:rsidRDefault="009C5B16"/>
    <w:p w:rsidR="00F672CE" w:rsidRDefault="00F672CE" w:rsidP="00F672CE">
      <w:pPr>
        <w:jc w:val="center"/>
      </w:pPr>
      <w:r w:rsidRPr="00F672CE">
        <w:rPr>
          <w:noProof/>
          <w:lang w:eastAsia="ru-RU"/>
        </w:rPr>
        <w:drawing>
          <wp:inline distT="0" distB="0" distL="0" distR="0">
            <wp:extent cx="2498830" cy="2770909"/>
            <wp:effectExtent l="19050" t="0" r="0" b="0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22" cy="277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2CE" w:rsidSect="009C5B1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B16"/>
    <w:rsid w:val="00130A13"/>
    <w:rsid w:val="00553C8E"/>
    <w:rsid w:val="008D2892"/>
    <w:rsid w:val="009C5B16"/>
    <w:rsid w:val="00F672CE"/>
    <w:rsid w:val="00F9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2017-06-02T12:25:00Z</dcterms:created>
  <dcterms:modified xsi:type="dcterms:W3CDTF">2017-06-02T12:55:00Z</dcterms:modified>
</cp:coreProperties>
</file>